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C65FA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45A4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45A43">
        <w:rPr>
          <w:rFonts w:asciiTheme="minorHAnsi" w:hAnsiTheme="minorHAnsi" w:cs="Arial"/>
          <w:b/>
          <w:lang w:val="en-ZA"/>
        </w:rPr>
        <w:t>(ABSA BANK LIMITED –</w:t>
      </w:r>
      <w:r w:rsidR="00845A43">
        <w:rPr>
          <w:rFonts w:asciiTheme="minorHAnsi" w:hAnsiTheme="minorHAnsi" w:cs="Arial"/>
          <w:b/>
          <w:lang w:val="en-ZA"/>
        </w:rPr>
        <w:t xml:space="preserve"> </w:t>
      </w:r>
      <w:r w:rsidRPr="00845A43">
        <w:rPr>
          <w:rFonts w:asciiTheme="minorHAnsi" w:hAnsiTheme="minorHAnsi" w:cs="Arial"/>
          <w:b/>
          <w:lang w:val="en-ZA"/>
        </w:rPr>
        <w:t>“ASN601”)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45A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45A43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45A43">
        <w:rPr>
          <w:rFonts w:asciiTheme="minorHAnsi" w:hAnsiTheme="minorHAnsi" w:cs="Arial"/>
          <w:lang w:val="en-ZA"/>
        </w:rPr>
        <w:t>23 Apr 2021</w:t>
      </w:r>
      <w:r>
        <w:rPr>
          <w:rFonts w:asciiTheme="minorHAnsi" w:hAnsiTheme="minorHAnsi" w:cs="Arial"/>
          <w:lang w:val="en-ZA"/>
        </w:rPr>
        <w:t xml:space="preserve"> of </w:t>
      </w:r>
      <w:r w:rsidR="00845A4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845A43">
        <w:rPr>
          <w:rFonts w:asciiTheme="minorHAnsi" w:hAnsiTheme="minorHAnsi" w:cs="Arial"/>
          <w:lang w:val="en-ZA"/>
        </w:rPr>
        <w:t>196</w:t>
      </w:r>
      <w:r>
        <w:rPr>
          <w:rFonts w:asciiTheme="minorHAnsi" w:hAnsiTheme="minorHAnsi" w:cs="Arial"/>
          <w:lang w:val="en-ZA"/>
        </w:rPr>
        <w:t>bps)</w:t>
      </w:r>
    </w:p>
    <w:p w:rsidR="00E03AA9" w:rsidRPr="00F64748" w:rsidRDefault="00E03AA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6C65FA">
        <w:rPr>
          <w:rFonts w:asciiTheme="minorHAnsi" w:hAnsiTheme="minorHAnsi" w:cs="Arial"/>
          <w:lang w:val="en-ZA"/>
        </w:rPr>
        <w:t>Maximum Rate 7.61</w:t>
      </w:r>
      <w:r w:rsidR="006C65FA">
        <w:rPr>
          <w:rFonts w:asciiTheme="minorHAnsi" w:hAnsiTheme="minorHAnsi" w:cs="Arial"/>
          <w:lang w:val="en-ZA"/>
        </w:rPr>
        <w:t>%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45A4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6C65FA">
        <w:rPr>
          <w:rFonts w:asciiTheme="minorHAnsi" w:hAnsiTheme="minorHAnsi" w:cs="Arial"/>
          <w:lang w:val="en-ZA"/>
        </w:rPr>
        <w:t>2</w:t>
      </w:r>
      <w:r w:rsidR="00E03AA9" w:rsidRPr="006C65FA">
        <w:rPr>
          <w:rFonts w:asciiTheme="minorHAnsi" w:hAnsiTheme="minorHAnsi" w:cs="Arial"/>
          <w:lang w:val="en-ZA"/>
        </w:rPr>
        <w:t>3</w:t>
      </w:r>
      <w:r w:rsidRPr="006C65FA">
        <w:rPr>
          <w:rFonts w:asciiTheme="minorHAnsi" w:hAnsiTheme="minorHAnsi" w:cs="Arial"/>
          <w:lang w:val="en-ZA"/>
        </w:rPr>
        <w:t xml:space="preserve"> April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5A4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January, 23 April, 23 July, 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6C65F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C65FA" w:rsidRDefault="006C65FA" w:rsidP="006C65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6C65FA" w:rsidRDefault="006C65FA" w:rsidP="006C65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C3D5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https://clientportal.jse.co.za/Content/JSEPricingSupplementsItems/ASN601%20PricingSupplement2304.pdf</w:t>
        </w:r>
      </w:hyperlink>
    </w:p>
    <w:p w:rsidR="006C65FA" w:rsidRDefault="006C65FA" w:rsidP="006C65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6C65FA" w:rsidRPr="00F64748" w:rsidRDefault="006C65FA" w:rsidP="006C65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5A43" w:rsidRPr="00EB4A83" w:rsidRDefault="00845A43" w:rsidP="00845A4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845A43" w:rsidRPr="00F64748" w:rsidRDefault="00845A43" w:rsidP="00845A4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5A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5A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509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509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65FA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5A43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AA9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3883B9"/>
  <w15:docId w15:val="{13930B71-B3BD-493F-B88E-E16E7FC8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01%20PricingSupplement23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BB69F7A-C07F-4792-A98E-BDCDE8167F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34D8AC-C5BF-487A-863C-C8C39FF688AD}"/>
</file>

<file path=customXml/itemProps3.xml><?xml version="1.0" encoding="utf-8"?>
<ds:datastoreItem xmlns:ds="http://schemas.openxmlformats.org/officeDocument/2006/customXml" ds:itemID="{450DBBB9-282B-42C0-8DBA-F3728E5B0043}"/>
</file>

<file path=customXml/itemProps4.xml><?xml version="1.0" encoding="utf-8"?>
<ds:datastoreItem xmlns:ds="http://schemas.openxmlformats.org/officeDocument/2006/customXml" ds:itemID="{C1ADE828-45E5-4D8F-97D8-1D7489A402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2021-04-22T05:39:00Z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